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7DA8" w:rsidRDefault="00A63067">
      <w:pPr>
        <w:rPr>
          <w:b/>
        </w:rPr>
      </w:pPr>
      <w:r>
        <w:rPr>
          <w:b/>
        </w:rPr>
        <w:t>Meeting of the Board of Directors</w:t>
      </w:r>
    </w:p>
    <w:p w14:paraId="00000002" w14:textId="77777777" w:rsidR="00787DA8" w:rsidRDefault="00A63067">
      <w:pPr>
        <w:rPr>
          <w:b/>
        </w:rPr>
      </w:pPr>
      <w:r>
        <w:rPr>
          <w:b/>
        </w:rPr>
        <w:t>Traverse Area Historical Society</w:t>
      </w:r>
    </w:p>
    <w:p w14:paraId="00000003" w14:textId="57F2A5D4" w:rsidR="00787DA8" w:rsidRDefault="00A63067">
      <w:pPr>
        <w:rPr>
          <w:b/>
        </w:rPr>
      </w:pPr>
      <w:r>
        <w:rPr>
          <w:b/>
        </w:rPr>
        <w:t>May 3, 2022</w:t>
      </w:r>
      <w:r>
        <w:rPr>
          <w:b/>
        </w:rPr>
        <w:t>, held online, Zoom platform, due to Covid-19</w:t>
      </w:r>
    </w:p>
    <w:p w14:paraId="00000004" w14:textId="77777777" w:rsidR="00787DA8" w:rsidRDefault="00787DA8">
      <w:pPr>
        <w:rPr>
          <w:b/>
        </w:rPr>
      </w:pPr>
    </w:p>
    <w:p w14:paraId="00000005" w14:textId="77777777" w:rsidR="00787DA8" w:rsidRDefault="00A63067">
      <w:r>
        <w:rPr>
          <w:b/>
        </w:rPr>
        <w:t xml:space="preserve">Attendees: </w:t>
      </w:r>
      <w:r>
        <w:t xml:space="preserve">S. Siciliano, P. Siciliano, J. Warner, S. Jennings, L. Hains, J. Loup, E. </w:t>
      </w:r>
      <w:proofErr w:type="spellStart"/>
      <w:r>
        <w:t>Modrall</w:t>
      </w:r>
      <w:proofErr w:type="spellEnd"/>
      <w:r>
        <w:t>. Guests: Jordan Anderson, Matt Groleau</w:t>
      </w:r>
    </w:p>
    <w:p w14:paraId="00000006" w14:textId="77777777" w:rsidR="00787DA8" w:rsidRDefault="00787DA8"/>
    <w:p w14:paraId="00000007" w14:textId="77777777" w:rsidR="00787DA8" w:rsidRDefault="00A63067">
      <w:r>
        <w:rPr>
          <w:b/>
        </w:rPr>
        <w:t xml:space="preserve">Absent: </w:t>
      </w:r>
      <w:r>
        <w:t>S. Bowers, B. McCall</w:t>
      </w:r>
    </w:p>
    <w:p w14:paraId="00000008" w14:textId="77777777" w:rsidR="00787DA8" w:rsidRDefault="00787DA8"/>
    <w:p w14:paraId="00000009" w14:textId="77777777" w:rsidR="00787DA8" w:rsidRDefault="00A63067">
      <w:pPr>
        <w:rPr>
          <w:b/>
        </w:rPr>
      </w:pPr>
      <w:r>
        <w:rPr>
          <w:b/>
        </w:rPr>
        <w:t>Revisions to Agenda:</w:t>
      </w:r>
    </w:p>
    <w:p w14:paraId="0000000A" w14:textId="77777777" w:rsidR="00787DA8" w:rsidRDefault="00A63067">
      <w:r>
        <w:t xml:space="preserve">1,650.00 added to National History Day payments to students. - discussion added to </w:t>
      </w:r>
      <w:r>
        <w:t xml:space="preserve">agenda. </w:t>
      </w:r>
    </w:p>
    <w:p w14:paraId="0000000B" w14:textId="77777777" w:rsidR="00787DA8" w:rsidRDefault="00787DA8"/>
    <w:p w14:paraId="0000000C" w14:textId="77777777" w:rsidR="00787DA8" w:rsidRDefault="00A63067">
      <w:pPr>
        <w:rPr>
          <w:b/>
        </w:rPr>
      </w:pPr>
      <w:r>
        <w:rPr>
          <w:b/>
        </w:rPr>
        <w:t>Secretary’s Report</w:t>
      </w:r>
    </w:p>
    <w:p w14:paraId="0000000D" w14:textId="77777777" w:rsidR="00787DA8" w:rsidRDefault="00A63067">
      <w:r>
        <w:t xml:space="preserve">J. Loup previously circulated the minutes to board members via email. E. </w:t>
      </w:r>
      <w:proofErr w:type="spellStart"/>
      <w:r>
        <w:t>Modrall</w:t>
      </w:r>
      <w:proofErr w:type="spellEnd"/>
      <w:r>
        <w:t xml:space="preserve"> motioned to accept minutes as amended with spelling changes. S. Jennings seconded. L. Hains abstained, all other board members approved.  </w:t>
      </w:r>
    </w:p>
    <w:p w14:paraId="0000000E" w14:textId="77777777" w:rsidR="00787DA8" w:rsidRDefault="00787DA8"/>
    <w:p w14:paraId="0000000F" w14:textId="77777777" w:rsidR="00787DA8" w:rsidRDefault="00A63067">
      <w:r>
        <w:rPr>
          <w:b/>
        </w:rPr>
        <w:t>Public</w:t>
      </w:r>
      <w:r>
        <w:rPr>
          <w:b/>
        </w:rPr>
        <w:t xml:space="preserve"> Comment: </w:t>
      </w:r>
      <w:r>
        <w:t>none</w:t>
      </w:r>
    </w:p>
    <w:p w14:paraId="00000010" w14:textId="77777777" w:rsidR="00787DA8" w:rsidRDefault="00787DA8"/>
    <w:p w14:paraId="00000011" w14:textId="77777777" w:rsidR="00787DA8" w:rsidRDefault="00A63067">
      <w:pPr>
        <w:rPr>
          <w:b/>
        </w:rPr>
      </w:pPr>
      <w:r>
        <w:rPr>
          <w:b/>
        </w:rPr>
        <w:t xml:space="preserve">Treasurer’s Report: </w:t>
      </w:r>
    </w:p>
    <w:p w14:paraId="00000012" w14:textId="77777777" w:rsidR="00787DA8" w:rsidRDefault="00A63067">
      <w:r>
        <w:t xml:space="preserve">S. Bowers previously circulated the report via email to board members. </w:t>
      </w:r>
    </w:p>
    <w:p w14:paraId="00000013" w14:textId="77777777" w:rsidR="00787DA8" w:rsidRDefault="00787DA8"/>
    <w:p w14:paraId="00000014" w14:textId="77777777" w:rsidR="00787DA8" w:rsidRDefault="00A63067">
      <w:pPr>
        <w:shd w:val="clear" w:color="auto" w:fill="FFFFFF"/>
        <w:rPr>
          <w:color w:val="222222"/>
        </w:rPr>
      </w:pPr>
      <w:r>
        <w:rPr>
          <w:color w:val="222222"/>
        </w:rPr>
        <w:t>Huntington checking account: $1,825.00</w:t>
      </w:r>
    </w:p>
    <w:p w14:paraId="00000015" w14:textId="77777777" w:rsidR="00787DA8" w:rsidRDefault="00A63067">
      <w:pPr>
        <w:shd w:val="clear" w:color="auto" w:fill="FFFFFF"/>
        <w:rPr>
          <w:color w:val="222222"/>
        </w:rPr>
      </w:pPr>
      <w:r>
        <w:rPr>
          <w:color w:val="222222"/>
        </w:rPr>
        <w:t>TBA Petertyl savings: $7,675.53</w:t>
      </w:r>
    </w:p>
    <w:p w14:paraId="00000016" w14:textId="77777777" w:rsidR="00787DA8" w:rsidRDefault="00A63067">
      <w:pPr>
        <w:shd w:val="clear" w:color="auto" w:fill="FFFFFF"/>
        <w:rPr>
          <w:color w:val="222222"/>
        </w:rPr>
      </w:pPr>
      <w:r>
        <w:rPr>
          <w:color w:val="222222"/>
        </w:rPr>
        <w:t>TBA Checking account: $16,016.51</w:t>
      </w:r>
    </w:p>
    <w:p w14:paraId="00000017" w14:textId="77777777" w:rsidR="00787DA8" w:rsidRDefault="00A63067">
      <w:pPr>
        <w:shd w:val="clear" w:color="auto" w:fill="FFFFFF"/>
        <w:rPr>
          <w:color w:val="222222"/>
        </w:rPr>
      </w:pPr>
      <w:r>
        <w:rPr>
          <w:color w:val="222222"/>
        </w:rPr>
        <w:t xml:space="preserve">TBA Emily's project: $8,699.30 </w:t>
      </w:r>
    </w:p>
    <w:p w14:paraId="00000018" w14:textId="77777777" w:rsidR="00787DA8" w:rsidRDefault="00A63067">
      <w:pPr>
        <w:shd w:val="clear" w:color="auto" w:fill="FFFFFF"/>
      </w:pPr>
      <w:proofErr w:type="spellStart"/>
      <w:r>
        <w:rPr>
          <w:color w:val="222222"/>
        </w:rPr>
        <w:t>Paypal</w:t>
      </w:r>
      <w:proofErr w:type="spellEnd"/>
      <w:r>
        <w:rPr>
          <w:color w:val="222222"/>
        </w:rPr>
        <w:t>: $1</w:t>
      </w:r>
      <w:r>
        <w:rPr>
          <w:color w:val="222222"/>
        </w:rPr>
        <w:t xml:space="preserve">,595.17 </w:t>
      </w:r>
    </w:p>
    <w:p w14:paraId="00000019" w14:textId="77777777" w:rsidR="00787DA8" w:rsidRDefault="00787DA8"/>
    <w:p w14:paraId="0000001A" w14:textId="77777777" w:rsidR="00787DA8" w:rsidRDefault="00A63067">
      <w:pPr>
        <w:rPr>
          <w:b/>
        </w:rPr>
      </w:pPr>
      <w:r>
        <w:rPr>
          <w:b/>
        </w:rPr>
        <w:t xml:space="preserve">President’s Report: </w:t>
      </w:r>
    </w:p>
    <w:p w14:paraId="0000001B" w14:textId="77777777" w:rsidR="00787DA8" w:rsidRDefault="00A63067">
      <w:r>
        <w:t xml:space="preserve">S. Siciliano reported on the downscaling of the TAHS storage unit space. Excess items were shredded. </w:t>
      </w:r>
    </w:p>
    <w:p w14:paraId="0000001C" w14:textId="77777777" w:rsidR="00787DA8" w:rsidRDefault="00787DA8"/>
    <w:p w14:paraId="0000001D" w14:textId="77777777" w:rsidR="00787DA8" w:rsidRDefault="00A63067">
      <w:r>
        <w:t xml:space="preserve">Central Grade School bell repair discussion. TAHS will consider financial support and otherwise after more details are provided by Fred Anderson. </w:t>
      </w:r>
    </w:p>
    <w:p w14:paraId="0000001E" w14:textId="77777777" w:rsidR="00787DA8" w:rsidRDefault="00787DA8"/>
    <w:p w14:paraId="0000001F" w14:textId="77777777" w:rsidR="00787DA8" w:rsidRDefault="00A63067">
      <w:r>
        <w:t>Jordan Anderson was nominated for membership to the Traverse Area Historical Society board. He introduced hi</w:t>
      </w:r>
      <w:r>
        <w:t xml:space="preserve">mself and discussed his background. TAHS board members discussed. L. Hains made a motion to accept J. Andersons nomination to the board. E. </w:t>
      </w:r>
      <w:proofErr w:type="spellStart"/>
      <w:r>
        <w:t>Modrall</w:t>
      </w:r>
      <w:proofErr w:type="spellEnd"/>
      <w:r>
        <w:t xml:space="preserve"> seconded. All approved. </w:t>
      </w:r>
    </w:p>
    <w:p w14:paraId="00000020" w14:textId="77777777" w:rsidR="00787DA8" w:rsidRDefault="00787DA8"/>
    <w:p w14:paraId="00000021" w14:textId="77777777" w:rsidR="00787DA8" w:rsidRDefault="00A63067">
      <w:r>
        <w:t xml:space="preserve">TAHS discussed 2022 tours regarding dates and fees. Fees discussed </w:t>
      </w:r>
      <w:proofErr w:type="gramStart"/>
      <w:r>
        <w:t>were:</w:t>
      </w:r>
      <w:proofErr w:type="gramEnd"/>
      <w:r>
        <w:t xml:space="preserve"> Family - </w:t>
      </w:r>
      <w:r>
        <w:t xml:space="preserve">$50.00 $15.00/individual. </w:t>
      </w:r>
    </w:p>
    <w:p w14:paraId="00000022" w14:textId="77777777" w:rsidR="00787DA8" w:rsidRDefault="00787DA8"/>
    <w:p w14:paraId="00000023" w14:textId="77777777" w:rsidR="00787DA8" w:rsidRDefault="00A63067">
      <w:r>
        <w:lastRenderedPageBreak/>
        <w:t>Discussion of National History Day payment to student finalists. L. Hains moved to sponsor all National History Day finalists to Nationals. P. Siciliano seconded. All approved.</w:t>
      </w:r>
    </w:p>
    <w:p w14:paraId="00000024" w14:textId="77777777" w:rsidR="00787DA8" w:rsidRDefault="00787DA8"/>
    <w:p w14:paraId="00000025" w14:textId="77777777" w:rsidR="00787DA8" w:rsidRDefault="00A63067">
      <w:pPr>
        <w:rPr>
          <w:b/>
        </w:rPr>
      </w:pPr>
      <w:r>
        <w:rPr>
          <w:b/>
        </w:rPr>
        <w:t xml:space="preserve">Membership Report: </w:t>
      </w:r>
    </w:p>
    <w:p w14:paraId="00000026" w14:textId="77777777" w:rsidR="00787DA8" w:rsidRDefault="00A63067">
      <w:r>
        <w:t>S. Jennings circulated the rep</w:t>
      </w:r>
      <w:r>
        <w:t xml:space="preserve">ort via email to the board members. </w:t>
      </w:r>
    </w:p>
    <w:p w14:paraId="00000027" w14:textId="77777777" w:rsidR="00787DA8" w:rsidRDefault="00787DA8"/>
    <w:p w14:paraId="00000028" w14:textId="77777777" w:rsidR="00787DA8" w:rsidRDefault="00A63067">
      <w:pPr>
        <w:rPr>
          <w:b/>
        </w:rPr>
      </w:pPr>
      <w:r>
        <w:t>Current Membership: 147</w:t>
      </w:r>
    </w:p>
    <w:p w14:paraId="00000029" w14:textId="77777777" w:rsidR="00787DA8" w:rsidRDefault="00787DA8">
      <w:pPr>
        <w:rPr>
          <w:b/>
        </w:rPr>
      </w:pPr>
    </w:p>
    <w:p w14:paraId="0000002A" w14:textId="77777777" w:rsidR="00787DA8" w:rsidRDefault="00A63067">
      <w:pPr>
        <w:rPr>
          <w:b/>
        </w:rPr>
      </w:pPr>
      <w:r>
        <w:rPr>
          <w:b/>
        </w:rPr>
        <w:t>Program/Events Report:</w:t>
      </w:r>
    </w:p>
    <w:p w14:paraId="0000002B" w14:textId="77777777" w:rsidR="00787DA8" w:rsidRDefault="00A63067">
      <w:r>
        <w:t xml:space="preserve">J. Loup previously circulated the report via email to board members. </w:t>
      </w:r>
    </w:p>
    <w:p w14:paraId="0000002C" w14:textId="77777777" w:rsidR="00787DA8" w:rsidRDefault="00787DA8"/>
    <w:p w14:paraId="0000002D" w14:textId="77777777" w:rsidR="00787DA8" w:rsidRDefault="00A63067">
      <w:r>
        <w:t>S. Siciliano will fill out the permit for use of Oakwood Cemetery for tours and submit it to the ci</w:t>
      </w:r>
      <w:r>
        <w:t xml:space="preserve">ty Parks and Recreation department. TAHS Halloween tours will be held Thursday, Saturday, and Sunday. </w:t>
      </w:r>
    </w:p>
    <w:p w14:paraId="0000002E" w14:textId="77777777" w:rsidR="00787DA8" w:rsidRDefault="00787DA8"/>
    <w:p w14:paraId="0000002F" w14:textId="77777777" w:rsidR="00787DA8" w:rsidRDefault="00A63067">
      <w:r>
        <w:t xml:space="preserve">Board members discussed TAHS member Marty McLeod leading tours of Old Towne for the summer. J. Loup will contact her to follow up. </w:t>
      </w:r>
    </w:p>
    <w:p w14:paraId="00000030" w14:textId="77777777" w:rsidR="00787DA8" w:rsidRDefault="00787DA8"/>
    <w:p w14:paraId="00000031" w14:textId="77777777" w:rsidR="00787DA8" w:rsidRDefault="00A63067">
      <w:r>
        <w:t>J. Warner went over</w:t>
      </w:r>
      <w:r>
        <w:t xml:space="preserve"> TAHS phone calls. Will transfer the management of the TAHS phone to L. Hains. </w:t>
      </w:r>
    </w:p>
    <w:p w14:paraId="00000032" w14:textId="77777777" w:rsidR="00787DA8" w:rsidRDefault="00787DA8"/>
    <w:p w14:paraId="00000033" w14:textId="77777777" w:rsidR="00787DA8" w:rsidRDefault="00A63067">
      <w:r>
        <w:t>Meeting adjourned at 8:16</w:t>
      </w:r>
    </w:p>
    <w:p w14:paraId="00000034" w14:textId="77777777" w:rsidR="00787DA8" w:rsidRDefault="00787DA8"/>
    <w:p w14:paraId="00000035" w14:textId="77777777" w:rsidR="00787DA8" w:rsidRDefault="00787DA8"/>
    <w:p w14:paraId="00000036" w14:textId="77777777" w:rsidR="00787DA8" w:rsidRDefault="00787DA8"/>
    <w:p w14:paraId="00000037" w14:textId="77777777" w:rsidR="00787DA8" w:rsidRDefault="00787DA8"/>
    <w:sectPr w:rsidR="00787D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A8"/>
    <w:rsid w:val="00787DA8"/>
    <w:rsid w:val="00A6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CA871"/>
  <w15:docId w15:val="{982E6226-2641-204D-B4D3-0833556E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Siciliano</cp:lastModifiedBy>
  <cp:revision>2</cp:revision>
  <dcterms:created xsi:type="dcterms:W3CDTF">2022-06-08T01:38:00Z</dcterms:created>
  <dcterms:modified xsi:type="dcterms:W3CDTF">2022-06-08T01:38:00Z</dcterms:modified>
</cp:coreProperties>
</file>